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B4E83" w14:textId="5D653E01" w:rsidR="00AE395A" w:rsidRPr="00AE395A" w:rsidRDefault="00AE395A" w:rsidP="00AE395A">
      <w:pPr>
        <w:rPr>
          <w:b/>
          <w:bCs/>
          <w:lang w:val="de-DE"/>
        </w:rPr>
      </w:pPr>
      <w:r w:rsidRPr="00AE395A">
        <w:rPr>
          <w:b/>
          <w:bCs/>
          <w:lang w:val="de-DE"/>
        </w:rPr>
        <w:t>11. Orgelentdeckertage der Landeskirche vom 26.09. – 09.10.2026</w:t>
      </w:r>
    </w:p>
    <w:p w14:paraId="60DBD40E" w14:textId="2B0FE889" w:rsidR="00AE395A" w:rsidRDefault="00AE395A" w:rsidP="00AE395A">
      <w:pPr>
        <w:rPr>
          <w:lang w:val="de-DE"/>
        </w:rPr>
      </w:pPr>
      <w:r>
        <w:rPr>
          <w:lang w:val="de-DE"/>
        </w:rPr>
        <w:t xml:space="preserve">Staunen, spielen, ausprobieren: Dazu laden Kirchenmusikerinnen und Kirchenmusiker während der 11. Orgelentdeckertage der Landeskirche Hannovers vom 26.09. – 09.10.2026 ein. Bei Orgelführungen, Musikgottesdiensten, Pfeifen- und Orgelbauworkshops, </w:t>
      </w:r>
      <w:r>
        <w:rPr>
          <w:lang w:val="de-DE"/>
        </w:rPr>
        <w:t>besonderen Konzertformaten</w:t>
      </w:r>
      <w:r>
        <w:rPr>
          <w:lang w:val="de-DE"/>
        </w:rPr>
        <w:t xml:space="preserve"> und Offenen Orgelbänken können Kinder, Jugendliche und Erwachsene landeskirchenweit die faszinierende Klangvielfalt, die ausgeklügelte Technik und die </w:t>
      </w:r>
      <w:r w:rsidR="00400D32">
        <w:rPr>
          <w:lang w:val="de-DE"/>
        </w:rPr>
        <w:t>facettenreiche</w:t>
      </w:r>
      <w:r>
        <w:rPr>
          <w:lang w:val="de-DE"/>
        </w:rPr>
        <w:t xml:space="preserve"> Musik der Orgel erleben. </w:t>
      </w:r>
    </w:p>
    <w:p w14:paraId="0B7E3522" w14:textId="77777777" w:rsidR="00400D32" w:rsidRDefault="00AE395A" w:rsidP="00AE395A">
      <w:pPr>
        <w:rPr>
          <w:i/>
          <w:iCs/>
          <w:lang w:val="de-DE"/>
        </w:rPr>
      </w:pPr>
      <w:r w:rsidRPr="00AE395A">
        <w:rPr>
          <w:lang w:val="de-DE"/>
        </w:rPr>
        <w:t xml:space="preserve">Die Evangelisch-lutherische Landeskirche Hannovers verfügt über eine Orgellandschaft von international herausragender Bedeutung. In fast jeder der 1.600 Kirchen und Kapellen ist mindestens eine Orgel zu finden. Viele Gemeinden dürfen sich sogar über mehrere Instrumente freuen und so gibt es vom Harz bis ans Meer über 2.000 Orgeln zu entdecken. </w:t>
      </w:r>
      <w:r w:rsidR="00400D32" w:rsidRPr="00400D32">
        <w:rPr>
          <w:lang w:val="de-DE"/>
        </w:rPr>
        <w:t>2017 wurden der deutsche Orgelbau und die Orgelmusik von der UNESCO zum immateriellen Kulturerbe der Menschheit ernannt</w:t>
      </w:r>
      <w:r w:rsidR="00400D32">
        <w:rPr>
          <w:lang w:val="de-DE"/>
        </w:rPr>
        <w:t xml:space="preserve">. </w:t>
      </w:r>
      <w:r>
        <w:rPr>
          <w:lang w:val="de-DE"/>
        </w:rPr>
        <w:t>Bei den Orgelentdeckertagen haben</w:t>
      </w:r>
      <w:r w:rsidR="00400D32">
        <w:rPr>
          <w:lang w:val="de-DE"/>
        </w:rPr>
        <w:t xml:space="preserve"> seit 2016 über 32.000 Menschen</w:t>
      </w:r>
      <w:r>
        <w:rPr>
          <w:lang w:val="de-DE"/>
        </w:rPr>
        <w:t xml:space="preserve"> diese besonderen musikalischen Schätze</w:t>
      </w:r>
      <w:r w:rsidR="00400D32">
        <w:rPr>
          <w:lang w:val="de-DE"/>
        </w:rPr>
        <w:t xml:space="preserve"> erlebt.</w:t>
      </w:r>
      <w:r>
        <w:rPr>
          <w:lang w:val="de-DE"/>
        </w:rPr>
        <w:br/>
      </w:r>
      <w:r>
        <w:rPr>
          <w:lang w:val="de-DE"/>
        </w:rPr>
        <w:br/>
      </w:r>
      <w:r w:rsidR="00400D32">
        <w:rPr>
          <w:i/>
          <w:iCs/>
          <w:lang w:val="de-DE"/>
        </w:rPr>
        <w:t>Vorschlag zur</w:t>
      </w:r>
      <w:r w:rsidRPr="00400D32">
        <w:rPr>
          <w:i/>
          <w:iCs/>
          <w:lang w:val="de-DE"/>
        </w:rPr>
        <w:t xml:space="preserve"> Individualisierung</w:t>
      </w:r>
      <w:r w:rsidRPr="00400D32">
        <w:rPr>
          <w:i/>
          <w:iCs/>
          <w:lang w:val="de-DE"/>
        </w:rPr>
        <w:t xml:space="preserve"> für eigene Veranstaltungen:</w:t>
      </w:r>
      <w:r w:rsidRPr="00400D32">
        <w:rPr>
          <w:i/>
          <w:iCs/>
          <w:lang w:val="de-DE"/>
        </w:rPr>
        <w:br/>
        <w:t xml:space="preserve">In unserer Gemeinde sind [Zielgruppe] am [Datum/Uhrzeit] in die [Veranstaltungsort] eingeladen. Dort erwartet sie </w:t>
      </w:r>
      <w:r w:rsidR="00400D32" w:rsidRPr="00400D32">
        <w:rPr>
          <w:i/>
          <w:iCs/>
          <w:lang w:val="de-DE"/>
        </w:rPr>
        <w:t>[Beschreibung der Veranstaltung / ggf. Hinweis auf Eintritt, Anmeldung und ob die Veranstaltung öffentlich oder nicht-öffentliche ist].</w:t>
      </w:r>
    </w:p>
    <w:p w14:paraId="17E7FCB5" w14:textId="15DAF1E2" w:rsidR="00400D32" w:rsidRPr="00400D32" w:rsidRDefault="00AE395A" w:rsidP="00AE395A">
      <w:pPr>
        <w:rPr>
          <w:i/>
          <w:iCs/>
          <w:lang w:val="de-DE"/>
        </w:rPr>
      </w:pPr>
      <w:r w:rsidRPr="00AE395A">
        <w:rPr>
          <w:lang w:val="de-DE"/>
        </w:rPr>
        <w:t xml:space="preserve">Organisiert werden die Orgelentdeckertage von VISION KIRCHENMUSIK und der Orgelakademie Stade in Zusammenarbeit mit den Kirchenmusikerinnen und Kirchenmusikern der Landeskirche. </w:t>
      </w:r>
    </w:p>
    <w:p w14:paraId="6EA304CC" w14:textId="00B9B58C" w:rsidR="00AE395A" w:rsidRPr="00AE395A" w:rsidRDefault="00400D32" w:rsidP="00AE395A">
      <w:pPr>
        <w:rPr>
          <w:i/>
          <w:iCs/>
          <w:lang w:val="de-DE"/>
        </w:rPr>
      </w:pPr>
      <w:r>
        <w:rPr>
          <w:lang w:val="de-DE"/>
        </w:rPr>
        <w:t>Das ganze Programm und weitere Informationen finden Sie unter</w:t>
      </w:r>
      <w:r w:rsidR="00AE395A" w:rsidRPr="00AE395A">
        <w:rPr>
          <w:lang w:val="de-DE"/>
        </w:rPr>
        <w:t xml:space="preserve"> </w:t>
      </w:r>
      <w:hyperlink r:id="rId4" w:history="1">
        <w:r w:rsidR="00AE395A" w:rsidRPr="00AE395A">
          <w:rPr>
            <w:rStyle w:val="Hyperlink"/>
            <w:lang w:val="de-DE"/>
          </w:rPr>
          <w:t>www.orgelentdecker.de</w:t>
        </w:r>
      </w:hyperlink>
      <w:r w:rsidR="00AE395A" w:rsidRPr="00AE395A">
        <w:rPr>
          <w:lang w:val="de-DE"/>
        </w:rPr>
        <w:t>.</w:t>
      </w:r>
    </w:p>
    <w:sectPr w:rsidR="00AE395A" w:rsidRPr="00AE395A" w:rsidSect="006062A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82"/>
    <w:rsid w:val="00031C82"/>
    <w:rsid w:val="000E2A3E"/>
    <w:rsid w:val="00174CA8"/>
    <w:rsid w:val="00400D32"/>
    <w:rsid w:val="00584583"/>
    <w:rsid w:val="006062AA"/>
    <w:rsid w:val="00AE395A"/>
    <w:rsid w:val="00B25CA7"/>
    <w:rsid w:val="00D506D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FDA22"/>
  <w15:chartTrackingRefBased/>
  <w15:docId w15:val="{4FBDEA6E-7889-4737-94D8-D4486287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31C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31C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31C8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31C8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31C8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31C8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31C8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31C8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31C8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31C8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31C8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31C8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31C8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31C8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31C8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31C8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31C8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31C82"/>
    <w:rPr>
      <w:rFonts w:eastAsiaTheme="majorEastAsia" w:cstheme="majorBidi"/>
      <w:color w:val="272727" w:themeColor="text1" w:themeTint="D8"/>
    </w:rPr>
  </w:style>
  <w:style w:type="paragraph" w:styleId="Titel">
    <w:name w:val="Title"/>
    <w:basedOn w:val="Standard"/>
    <w:next w:val="Standard"/>
    <w:link w:val="TitelZchn"/>
    <w:uiPriority w:val="10"/>
    <w:qFormat/>
    <w:rsid w:val="00031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31C8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31C8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31C8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31C8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31C82"/>
    <w:rPr>
      <w:i/>
      <w:iCs/>
      <w:color w:val="404040" w:themeColor="text1" w:themeTint="BF"/>
    </w:rPr>
  </w:style>
  <w:style w:type="paragraph" w:styleId="Listenabsatz">
    <w:name w:val="List Paragraph"/>
    <w:basedOn w:val="Standard"/>
    <w:uiPriority w:val="34"/>
    <w:qFormat/>
    <w:rsid w:val="00031C82"/>
    <w:pPr>
      <w:ind w:left="720"/>
      <w:contextualSpacing/>
    </w:pPr>
  </w:style>
  <w:style w:type="character" w:styleId="IntensiveHervorhebung">
    <w:name w:val="Intense Emphasis"/>
    <w:basedOn w:val="Absatz-Standardschriftart"/>
    <w:uiPriority w:val="21"/>
    <w:qFormat/>
    <w:rsid w:val="00031C82"/>
    <w:rPr>
      <w:i/>
      <w:iCs/>
      <w:color w:val="0F4761" w:themeColor="accent1" w:themeShade="BF"/>
    </w:rPr>
  </w:style>
  <w:style w:type="paragraph" w:styleId="IntensivesZitat">
    <w:name w:val="Intense Quote"/>
    <w:basedOn w:val="Standard"/>
    <w:next w:val="Standard"/>
    <w:link w:val="IntensivesZitatZchn"/>
    <w:uiPriority w:val="30"/>
    <w:qFormat/>
    <w:rsid w:val="00031C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31C82"/>
    <w:rPr>
      <w:i/>
      <w:iCs/>
      <w:color w:val="0F4761" w:themeColor="accent1" w:themeShade="BF"/>
    </w:rPr>
  </w:style>
  <w:style w:type="character" w:styleId="IntensiverVerweis">
    <w:name w:val="Intense Reference"/>
    <w:basedOn w:val="Absatz-Standardschriftart"/>
    <w:uiPriority w:val="32"/>
    <w:qFormat/>
    <w:rsid w:val="00031C82"/>
    <w:rPr>
      <w:b/>
      <w:bCs/>
      <w:smallCaps/>
      <w:color w:val="0F4761" w:themeColor="accent1" w:themeShade="BF"/>
      <w:spacing w:val="5"/>
    </w:rPr>
  </w:style>
  <w:style w:type="character" w:styleId="Hyperlink">
    <w:name w:val="Hyperlink"/>
    <w:basedOn w:val="Absatz-Standardschriftart"/>
    <w:uiPriority w:val="99"/>
    <w:unhideWhenUsed/>
    <w:rsid w:val="00AE395A"/>
    <w:rPr>
      <w:color w:val="467886" w:themeColor="hyperlink"/>
      <w:u w:val="single"/>
    </w:rPr>
  </w:style>
  <w:style w:type="character" w:styleId="NichtaufgelsteErwhnung">
    <w:name w:val="Unresolved Mention"/>
    <w:basedOn w:val="Absatz-Standardschriftart"/>
    <w:uiPriority w:val="99"/>
    <w:semiHidden/>
    <w:unhideWhenUsed/>
    <w:rsid w:val="00AE3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rgelentdeck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1476</Characters>
  <Application>Microsoft Office Word</Application>
  <DocSecurity>0</DocSecurity>
  <Lines>23</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Werth</dc:creator>
  <cp:keywords/>
  <dc:description/>
  <cp:lastModifiedBy>Josephine Werth</cp:lastModifiedBy>
  <cp:revision>3</cp:revision>
  <dcterms:created xsi:type="dcterms:W3CDTF">2026-06-18T10:14:00Z</dcterms:created>
  <dcterms:modified xsi:type="dcterms:W3CDTF">2026-06-18T10:28:00Z</dcterms:modified>
</cp:coreProperties>
</file>